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65C" w:rsidRDefault="00B90454">
      <w:pPr>
        <w:shd w:val="clear" w:color="auto" w:fill="FFFFFF"/>
        <w:jc w:val="center"/>
        <w:rPr>
          <w:b/>
          <w:color w:val="000000"/>
          <w:sz w:val="32"/>
          <w:szCs w:val="32"/>
          <w:lang w:val="uk-UA"/>
        </w:rPr>
      </w:pPr>
      <w:bookmarkStart w:id="0" w:name="_GoBack"/>
      <w:bookmarkEnd w:id="0"/>
      <w:r>
        <w:rPr>
          <w:b/>
          <w:color w:val="000000"/>
          <w:sz w:val="32"/>
          <w:szCs w:val="32"/>
          <w:lang w:val="uk-UA"/>
        </w:rPr>
        <w:t>ПОЯСНЮВАЛЬНА ЗАПИСКА</w:t>
      </w:r>
    </w:p>
    <w:p w:rsidR="0092565C" w:rsidRDefault="00B90454">
      <w:pPr>
        <w:shd w:val="clear" w:color="auto" w:fill="FFFFFF"/>
        <w:spacing w:after="240"/>
        <w:jc w:val="center"/>
        <w:rPr>
          <w:color w:val="000000"/>
          <w:sz w:val="32"/>
          <w:szCs w:val="32"/>
          <w:lang w:val="uk-UA"/>
        </w:rPr>
      </w:pPr>
      <w:r>
        <w:rPr>
          <w:b/>
          <w:bCs/>
          <w:color w:val="000000"/>
          <w:sz w:val="32"/>
          <w:szCs w:val="32"/>
          <w:lang w:val="uk-UA"/>
        </w:rPr>
        <w:t>до звіту про виконання Програми інформатизації Чернігівської області за 2021 рік</w:t>
      </w:r>
    </w:p>
    <w:p w:rsidR="0092565C" w:rsidRDefault="00B90454">
      <w:pPr>
        <w:shd w:val="clear" w:color="auto" w:fill="FFFFFF"/>
        <w:ind w:firstLine="709"/>
        <w:jc w:val="both"/>
        <w:rPr>
          <w:color w:val="000000"/>
          <w:sz w:val="28"/>
          <w:szCs w:val="28"/>
          <w:lang w:val="uk-UA"/>
        </w:rPr>
      </w:pPr>
      <w:r>
        <w:rPr>
          <w:color w:val="000000"/>
          <w:sz w:val="28"/>
          <w:szCs w:val="28"/>
          <w:lang w:val="uk-UA"/>
        </w:rPr>
        <w:t xml:space="preserve">Програма інформатизації Чернігівської області на 2021-2023 роки розроблена та схвалена Чернігівською облдержадміністрацією, затверджена Чернігівською обласною радою (рішення </w:t>
      </w:r>
      <w:r>
        <w:rPr>
          <w:color w:val="000000"/>
          <w:sz w:val="28"/>
          <w:szCs w:val="28"/>
          <w:shd w:val="clear" w:color="auto" w:fill="FFFFFF"/>
          <w:lang w:val="uk-UA"/>
        </w:rPr>
        <w:t>№ 21-2/</w:t>
      </w:r>
      <w:r>
        <w:rPr>
          <w:color w:val="000000"/>
          <w:sz w:val="28"/>
          <w:szCs w:val="28"/>
          <w:shd w:val="clear" w:color="auto" w:fill="FFFFFF"/>
        </w:rPr>
        <w:t>VI</w:t>
      </w:r>
      <w:r>
        <w:rPr>
          <w:color w:val="000000"/>
          <w:sz w:val="28"/>
          <w:szCs w:val="28"/>
          <w:shd w:val="clear" w:color="auto" w:fill="FFFFFF"/>
          <w:lang w:val="en-US"/>
        </w:rPr>
        <w:t>I</w:t>
      </w:r>
      <w:r>
        <w:rPr>
          <w:color w:val="000000"/>
          <w:sz w:val="28"/>
          <w:szCs w:val="28"/>
          <w:shd w:val="clear" w:color="auto" w:fill="FFFFFF"/>
        </w:rPr>
        <w:t>I</w:t>
      </w:r>
      <w:r>
        <w:rPr>
          <w:color w:val="000000"/>
          <w:sz w:val="28"/>
          <w:szCs w:val="28"/>
          <w:shd w:val="clear" w:color="auto" w:fill="FFFFFF"/>
          <w:lang w:val="uk-UA"/>
        </w:rPr>
        <w:t xml:space="preserve"> від </w:t>
      </w:r>
      <w:r>
        <w:rPr>
          <w:color w:val="000000"/>
          <w:sz w:val="28"/>
          <w:szCs w:val="28"/>
          <w:shd w:val="clear" w:color="auto" w:fill="FFFFFF"/>
        </w:rPr>
        <w:t>26.01.2021</w:t>
      </w:r>
      <w:r>
        <w:rPr>
          <w:color w:val="000000"/>
          <w:sz w:val="28"/>
          <w:szCs w:val="28"/>
          <w:lang w:val="uk-UA"/>
        </w:rPr>
        <w:t>) на виконання Законів України “Про Національну програму інформатизації”, “Про Концепцію Національної програми інформатизації”, постанови Кабінету Міністрів України від 12.04.2000 № 644 “Про затвердження Порядку формування та виконання регіональної програми і проекту інформатизації”, з метою поглиблення та подальшого розвитку інформатизації Чернігівської області в інтеграційному зв’язку з Національною програмою інформатизації України, створення умов для побудови інформаційного суспільства, ефективної взаємодії органів місцевого самоврядування та органів виконавчої влади із суспільством, подальшого соціально-економічного розвитку області.</w:t>
      </w:r>
    </w:p>
    <w:p w:rsidR="0092565C" w:rsidRDefault="00B90454">
      <w:pPr>
        <w:shd w:val="clear" w:color="auto" w:fill="FFFFFF"/>
        <w:ind w:firstLine="709"/>
        <w:jc w:val="both"/>
        <w:rPr>
          <w:color w:val="000000"/>
          <w:sz w:val="28"/>
          <w:szCs w:val="28"/>
          <w:lang w:val="uk-UA"/>
        </w:rPr>
      </w:pPr>
      <w:r>
        <w:rPr>
          <w:color w:val="000000"/>
          <w:sz w:val="28"/>
          <w:szCs w:val="28"/>
          <w:lang w:val="uk-UA"/>
        </w:rPr>
        <w:t>У програмі закладені використання нових інформаційних технологій, сучасної обчислювальної та комунікаційної техніки, розширення та вдосконалення єдиної телекомунікаційної мережі, баз і банків даних та знань, система підготовки висококваліфікованих фахівців для забезпечення економічного, духовного, культурного та наукового зростання, як вирішальної умови поліпшення ситуації в області, планомірний розвиток практично усіх галузей економіки.</w:t>
      </w:r>
    </w:p>
    <w:p w:rsidR="0092565C" w:rsidRDefault="00B90454">
      <w:pPr>
        <w:pStyle w:val="11"/>
        <w:shd w:val="clear" w:color="auto" w:fill="FFFFFF"/>
        <w:spacing w:beforeAutospacing="0" w:afterAutospacing="0"/>
        <w:ind w:firstLine="709"/>
        <w:jc w:val="both"/>
        <w:rPr>
          <w:color w:val="000000"/>
          <w:sz w:val="28"/>
          <w:szCs w:val="28"/>
          <w:lang w:val="uk-UA"/>
        </w:rPr>
      </w:pPr>
      <w:r>
        <w:rPr>
          <w:color w:val="000000"/>
          <w:sz w:val="28"/>
          <w:szCs w:val="28"/>
          <w:lang w:val="uk-UA"/>
        </w:rPr>
        <w:t>Заходи з інформатизації області спрямовані на забезпечення розвитку телекомунікаційної інфраструктури та формування інформаційної інфраструктури області і, як наслідок, підвищення ефективності управлінських рішень у розв’язанні проблем соціально-економічного розвитку регіону.</w:t>
      </w:r>
    </w:p>
    <w:p w:rsidR="0092565C" w:rsidRDefault="00B90454">
      <w:pPr>
        <w:shd w:val="clear" w:color="auto" w:fill="FFFFFF"/>
        <w:ind w:firstLine="709"/>
        <w:jc w:val="both"/>
        <w:rPr>
          <w:color w:val="000000"/>
          <w:sz w:val="28"/>
          <w:szCs w:val="28"/>
          <w:lang w:val="uk-UA"/>
        </w:rPr>
      </w:pPr>
      <w:r>
        <w:rPr>
          <w:color w:val="000000"/>
          <w:sz w:val="28"/>
          <w:szCs w:val="28"/>
          <w:lang w:val="uk-UA"/>
        </w:rPr>
        <w:t>Для ефективності процесу інформатизації області відповідні ресурси були спрямовані, насамперед, на реалізацію загальнозначущих проектів інформатизації, а саме:</w:t>
      </w:r>
    </w:p>
    <w:p w:rsidR="0092565C" w:rsidRDefault="00B90454">
      <w:pPr>
        <w:shd w:val="clear" w:color="auto" w:fill="FFFFFF"/>
        <w:ind w:firstLine="709"/>
        <w:jc w:val="both"/>
        <w:rPr>
          <w:color w:val="000000"/>
          <w:sz w:val="28"/>
          <w:szCs w:val="28"/>
          <w:lang w:val="uk-UA"/>
        </w:rPr>
      </w:pPr>
      <w:r>
        <w:rPr>
          <w:sz w:val="28"/>
          <w:szCs w:val="28"/>
          <w:lang w:val="uk-UA"/>
        </w:rPr>
        <w:t>Забезпечення функціонування та розвитку корпоративної мережі органів виконавчої влади та органів місцевого самоврядування області за допомогою технологій швидкісної передачі даних з використанням надійних каналів зв’язку та інше.</w:t>
      </w:r>
    </w:p>
    <w:p w:rsidR="0092565C" w:rsidRDefault="00B90454">
      <w:pPr>
        <w:shd w:val="clear" w:color="auto" w:fill="FFFFFF"/>
        <w:ind w:firstLine="709"/>
        <w:jc w:val="both"/>
        <w:rPr>
          <w:color w:val="000000"/>
          <w:sz w:val="28"/>
          <w:szCs w:val="28"/>
          <w:lang w:val="uk-UA"/>
        </w:rPr>
      </w:pPr>
      <w:r>
        <w:rPr>
          <w:sz w:val="28"/>
          <w:szCs w:val="28"/>
          <w:lang w:val="uk-UA"/>
        </w:rPr>
        <w:t xml:space="preserve">Розвиток системи електронного документообігу, впровадження технології використання електронного підпису з метою переходу на </w:t>
      </w:r>
      <w:proofErr w:type="spellStart"/>
      <w:r>
        <w:rPr>
          <w:sz w:val="28"/>
          <w:szCs w:val="28"/>
          <w:lang w:val="uk-UA"/>
        </w:rPr>
        <w:t>безпаперовий</w:t>
      </w:r>
      <w:proofErr w:type="spellEnd"/>
      <w:r>
        <w:rPr>
          <w:sz w:val="28"/>
          <w:szCs w:val="28"/>
          <w:lang w:val="uk-UA"/>
        </w:rPr>
        <w:t xml:space="preserve"> документообіг тощо.</w:t>
      </w:r>
      <w:r>
        <w:rPr>
          <w:color w:val="000000"/>
          <w:sz w:val="28"/>
          <w:szCs w:val="28"/>
          <w:lang w:val="uk-UA"/>
        </w:rPr>
        <w:t xml:space="preserve"> </w:t>
      </w:r>
    </w:p>
    <w:p w:rsidR="0092565C" w:rsidRDefault="00B90454">
      <w:pPr>
        <w:ind w:firstLine="709"/>
        <w:jc w:val="both"/>
        <w:rPr>
          <w:sz w:val="28"/>
          <w:szCs w:val="28"/>
          <w:lang w:val="uk-UA"/>
        </w:rPr>
      </w:pPr>
      <w:r>
        <w:rPr>
          <w:sz w:val="28"/>
          <w:szCs w:val="28"/>
          <w:lang w:val="uk-UA"/>
        </w:rPr>
        <w:t xml:space="preserve">Технічна підтримка </w:t>
      </w:r>
      <w:proofErr w:type="spellStart"/>
      <w:r>
        <w:rPr>
          <w:sz w:val="28"/>
          <w:szCs w:val="28"/>
          <w:lang w:val="uk-UA"/>
        </w:rPr>
        <w:t>вебпорталу</w:t>
      </w:r>
      <w:proofErr w:type="spellEnd"/>
      <w:r>
        <w:rPr>
          <w:sz w:val="28"/>
          <w:szCs w:val="28"/>
          <w:lang w:val="uk-UA"/>
        </w:rPr>
        <w:t xml:space="preserve"> „Електронна Чернігівщина”.</w:t>
      </w:r>
    </w:p>
    <w:p w:rsidR="0092565C" w:rsidRDefault="00B90454">
      <w:pPr>
        <w:ind w:firstLine="709"/>
        <w:jc w:val="both"/>
        <w:rPr>
          <w:sz w:val="28"/>
          <w:szCs w:val="28"/>
          <w:lang w:val="uk-UA"/>
        </w:rPr>
      </w:pPr>
      <w:r>
        <w:rPr>
          <w:sz w:val="28"/>
          <w:szCs w:val="28"/>
          <w:lang w:val="uk-UA"/>
        </w:rPr>
        <w:t>Впровадження та технічна підтримка системи автоматизованого бухгалтерського обліку органів виконавчої влади області.</w:t>
      </w:r>
    </w:p>
    <w:p w:rsidR="0092565C" w:rsidRDefault="00B90454">
      <w:pPr>
        <w:ind w:firstLine="709"/>
        <w:jc w:val="both"/>
        <w:rPr>
          <w:sz w:val="28"/>
          <w:szCs w:val="28"/>
          <w:lang w:val="uk-UA"/>
        </w:rPr>
      </w:pPr>
      <w:r>
        <w:rPr>
          <w:sz w:val="28"/>
          <w:szCs w:val="28"/>
          <w:lang w:val="uk-UA"/>
        </w:rPr>
        <w:t>Придбання, заміна та підтримка безперебійного функціонування обладнання для ТКЦ області.</w:t>
      </w:r>
    </w:p>
    <w:p w:rsidR="0092565C" w:rsidRDefault="00B90454">
      <w:pPr>
        <w:spacing w:after="240"/>
        <w:ind w:firstLine="709"/>
        <w:jc w:val="both"/>
        <w:rPr>
          <w:sz w:val="28"/>
          <w:szCs w:val="28"/>
          <w:lang w:val="uk-UA"/>
        </w:rPr>
      </w:pPr>
      <w:r>
        <w:rPr>
          <w:sz w:val="28"/>
          <w:szCs w:val="28"/>
          <w:lang w:val="uk-UA"/>
        </w:rPr>
        <w:t>Здійснення заходів з технічного захисту інформації в автоматизованих інформаційних та інформаційно-комунікаційних системах органів виконавчої влади та органів місцевого самоврядування області.</w:t>
      </w:r>
    </w:p>
    <w:p w:rsidR="0092565C" w:rsidRDefault="00B90454">
      <w:pPr>
        <w:shd w:val="clear" w:color="auto" w:fill="FFFFFF"/>
        <w:ind w:firstLine="709"/>
        <w:jc w:val="both"/>
        <w:rPr>
          <w:b/>
          <w:color w:val="000000"/>
          <w:sz w:val="28"/>
          <w:szCs w:val="28"/>
          <w:lang w:val="uk-UA"/>
        </w:rPr>
      </w:pPr>
      <w:r>
        <w:rPr>
          <w:b/>
          <w:color w:val="000000"/>
          <w:sz w:val="28"/>
          <w:szCs w:val="28"/>
          <w:lang w:val="uk-UA"/>
        </w:rPr>
        <w:lastRenderedPageBreak/>
        <w:t>Завдання 1</w:t>
      </w:r>
    </w:p>
    <w:p w:rsidR="0092565C" w:rsidRDefault="00B90454">
      <w:pPr>
        <w:spacing w:after="240"/>
        <w:ind w:firstLine="709"/>
        <w:jc w:val="both"/>
        <w:rPr>
          <w:sz w:val="28"/>
          <w:szCs w:val="28"/>
          <w:lang w:val="uk-UA"/>
        </w:rPr>
      </w:pPr>
      <w:r>
        <w:rPr>
          <w:i/>
          <w:sz w:val="28"/>
          <w:szCs w:val="28"/>
          <w:lang w:val="uk-UA"/>
        </w:rPr>
        <w:t>Забезпечення функціонування та розвитку корпоративної мережі органів виконавчої влади та органів місцевого самоврядування області за допомогою технологій швидкісної передачі даних з використанням надійних каналів зв’язку та інше (197 000,00 грн)</w:t>
      </w:r>
    </w:p>
    <w:p w:rsidR="0092565C" w:rsidRDefault="00B90454">
      <w:pPr>
        <w:shd w:val="clear" w:color="auto" w:fill="FFFFFF"/>
        <w:ind w:firstLine="709"/>
        <w:jc w:val="both"/>
        <w:rPr>
          <w:color w:val="000000"/>
          <w:sz w:val="28"/>
          <w:szCs w:val="28"/>
          <w:lang w:val="uk-UA"/>
        </w:rPr>
      </w:pPr>
      <w:r>
        <w:rPr>
          <w:color w:val="000000"/>
          <w:sz w:val="28"/>
          <w:szCs w:val="28"/>
          <w:lang w:val="uk-UA"/>
        </w:rPr>
        <w:t>Виконання завдання:</w:t>
      </w:r>
    </w:p>
    <w:p w:rsidR="0092565C" w:rsidRDefault="00B90454">
      <w:pPr>
        <w:shd w:val="clear" w:color="auto" w:fill="FFFFFF"/>
        <w:spacing w:after="240"/>
        <w:ind w:firstLine="709"/>
        <w:jc w:val="both"/>
        <w:rPr>
          <w:color w:val="000000"/>
          <w:sz w:val="28"/>
          <w:szCs w:val="28"/>
          <w:lang w:val="uk-UA"/>
        </w:rPr>
      </w:pPr>
      <w:r>
        <w:rPr>
          <w:sz w:val="28"/>
          <w:szCs w:val="28"/>
          <w:lang w:val="uk-UA"/>
        </w:rPr>
        <w:t>Протягом попередніх звітних періодів створені локальні мережі у всіх райдержадміністраціях, впроваджено сервери на районних вузлах зв’язку, за допомогою яких відбувається об’єднання районних мереж між собою у «Обласну корпоративну мережу», до корпоративної мережі підключені структурні підрозділи облдержадміністрації. За відповідний звітний період забезпечено безперебійне функціонування та адміністрування серверів корпоративної мережі на районних та обласному вузлах зв‘язку, та оновлення серверного обладнання/</w:t>
      </w:r>
    </w:p>
    <w:p w:rsidR="0092565C" w:rsidRDefault="00B90454">
      <w:pPr>
        <w:shd w:val="clear" w:color="auto" w:fill="FFFFFF"/>
        <w:ind w:firstLine="709"/>
        <w:jc w:val="both"/>
        <w:rPr>
          <w:color w:val="000000"/>
          <w:sz w:val="28"/>
          <w:szCs w:val="28"/>
          <w:lang w:val="uk-UA"/>
        </w:rPr>
      </w:pPr>
      <w:r>
        <w:rPr>
          <w:color w:val="000000"/>
          <w:sz w:val="28"/>
          <w:szCs w:val="28"/>
          <w:lang w:val="uk-UA"/>
        </w:rPr>
        <w:t> Отриманий результат:</w:t>
      </w:r>
    </w:p>
    <w:p w:rsidR="0092565C" w:rsidRDefault="00B90454">
      <w:pPr>
        <w:shd w:val="clear" w:color="auto" w:fill="FFFFFF"/>
        <w:ind w:firstLine="709"/>
        <w:jc w:val="both"/>
        <w:rPr>
          <w:color w:val="000000"/>
          <w:sz w:val="28"/>
          <w:szCs w:val="28"/>
          <w:lang w:val="uk-UA"/>
        </w:rPr>
      </w:pPr>
      <w:r>
        <w:rPr>
          <w:color w:val="000000"/>
          <w:sz w:val="28"/>
          <w:szCs w:val="28"/>
          <w:lang w:val="uk-UA"/>
        </w:rPr>
        <w:t>створення передумов  для подальшого розвитку та розширення корпоративної мережі в області;</w:t>
      </w:r>
    </w:p>
    <w:p w:rsidR="0092565C" w:rsidRDefault="00B90454">
      <w:pPr>
        <w:shd w:val="clear" w:color="auto" w:fill="FFFFFF"/>
        <w:ind w:firstLine="709"/>
        <w:jc w:val="both"/>
        <w:rPr>
          <w:color w:val="000000"/>
          <w:sz w:val="28"/>
          <w:szCs w:val="28"/>
          <w:lang w:val="uk-UA"/>
        </w:rPr>
      </w:pPr>
      <w:r>
        <w:rPr>
          <w:color w:val="000000"/>
          <w:sz w:val="28"/>
          <w:szCs w:val="28"/>
          <w:lang w:val="uk-UA"/>
        </w:rPr>
        <w:t>надання доступу до загальнообласних інформаційних ресурсів;</w:t>
      </w:r>
    </w:p>
    <w:p w:rsidR="0092565C" w:rsidRDefault="00B90454">
      <w:pPr>
        <w:shd w:val="clear" w:color="auto" w:fill="FFFFFF"/>
        <w:ind w:firstLine="709"/>
        <w:jc w:val="both"/>
        <w:rPr>
          <w:color w:val="000000"/>
          <w:sz w:val="28"/>
          <w:szCs w:val="28"/>
          <w:lang w:val="uk-UA"/>
        </w:rPr>
      </w:pPr>
      <w:r>
        <w:rPr>
          <w:color w:val="000000"/>
          <w:sz w:val="28"/>
          <w:szCs w:val="28"/>
          <w:lang w:val="uk-UA"/>
        </w:rPr>
        <w:t>створення можливостей для розвитку сучасних засобів комунікацій (</w:t>
      </w:r>
      <w:r>
        <w:rPr>
          <w:color w:val="000000"/>
          <w:sz w:val="28"/>
          <w:szCs w:val="28"/>
          <w:lang w:val="en-US"/>
        </w:rPr>
        <w:t>IP</w:t>
      </w:r>
      <w:r>
        <w:rPr>
          <w:color w:val="000000"/>
          <w:sz w:val="28"/>
          <w:szCs w:val="28"/>
        </w:rPr>
        <w:t>-</w:t>
      </w:r>
      <w:r>
        <w:rPr>
          <w:color w:val="000000"/>
          <w:sz w:val="28"/>
          <w:szCs w:val="28"/>
          <w:lang w:val="uk-UA"/>
        </w:rPr>
        <w:t xml:space="preserve">телефонія, </w:t>
      </w:r>
      <w:proofErr w:type="spellStart"/>
      <w:r>
        <w:rPr>
          <w:color w:val="000000"/>
          <w:sz w:val="28"/>
          <w:szCs w:val="28"/>
          <w:lang w:val="uk-UA"/>
        </w:rPr>
        <w:t>відеозв’язок</w:t>
      </w:r>
      <w:proofErr w:type="spellEnd"/>
      <w:r>
        <w:rPr>
          <w:color w:val="000000"/>
          <w:sz w:val="28"/>
          <w:szCs w:val="28"/>
          <w:lang w:val="uk-UA"/>
        </w:rPr>
        <w:t xml:space="preserve"> і </w:t>
      </w:r>
      <w:proofErr w:type="spellStart"/>
      <w:r>
        <w:rPr>
          <w:color w:val="000000"/>
          <w:sz w:val="28"/>
          <w:szCs w:val="28"/>
          <w:lang w:val="uk-UA"/>
        </w:rPr>
        <w:t>т.і</w:t>
      </w:r>
      <w:proofErr w:type="spellEnd"/>
      <w:r>
        <w:rPr>
          <w:color w:val="000000"/>
          <w:sz w:val="28"/>
          <w:szCs w:val="28"/>
          <w:lang w:val="uk-UA"/>
        </w:rPr>
        <w:t>.);</w:t>
      </w:r>
    </w:p>
    <w:p w:rsidR="0092565C" w:rsidRDefault="00B90454">
      <w:pPr>
        <w:shd w:val="clear" w:color="auto" w:fill="FFFFFF"/>
        <w:spacing w:after="240"/>
        <w:ind w:firstLine="709"/>
        <w:jc w:val="both"/>
        <w:rPr>
          <w:color w:val="000000"/>
          <w:sz w:val="28"/>
          <w:szCs w:val="28"/>
          <w:lang w:val="uk-UA"/>
        </w:rPr>
      </w:pPr>
      <w:r>
        <w:rPr>
          <w:color w:val="000000"/>
          <w:sz w:val="28"/>
          <w:szCs w:val="28"/>
          <w:lang w:val="uk-UA"/>
        </w:rPr>
        <w:t>створення можливостей для впровадження сучасних інформаційних автоматизованих систем для забезпечення підвищення ефективності в діяльності органів виконавчої влади та органів місцевого самоврядування.</w:t>
      </w:r>
    </w:p>
    <w:p w:rsidR="0092565C" w:rsidRDefault="00B90454">
      <w:pPr>
        <w:shd w:val="clear" w:color="auto" w:fill="FFFFFF"/>
        <w:ind w:firstLine="709"/>
        <w:jc w:val="both"/>
        <w:rPr>
          <w:b/>
          <w:color w:val="000000"/>
          <w:sz w:val="28"/>
          <w:szCs w:val="28"/>
          <w:lang w:val="uk-UA"/>
        </w:rPr>
      </w:pPr>
      <w:r>
        <w:rPr>
          <w:color w:val="000000"/>
          <w:sz w:val="28"/>
          <w:szCs w:val="28"/>
          <w:lang w:val="uk-UA"/>
        </w:rPr>
        <w:t>  </w:t>
      </w:r>
      <w:r>
        <w:rPr>
          <w:b/>
          <w:color w:val="000000"/>
          <w:sz w:val="28"/>
          <w:szCs w:val="28"/>
          <w:lang w:val="uk-UA"/>
        </w:rPr>
        <w:t>Завдання 2</w:t>
      </w:r>
    </w:p>
    <w:p w:rsidR="0092565C" w:rsidRDefault="00B90454">
      <w:pPr>
        <w:spacing w:after="240"/>
        <w:ind w:firstLine="709"/>
        <w:jc w:val="both"/>
        <w:rPr>
          <w:rFonts w:ascii="Calibri" w:hAnsi="Calibri"/>
          <w:color w:val="000000"/>
          <w:sz w:val="22"/>
          <w:szCs w:val="22"/>
        </w:rPr>
      </w:pPr>
      <w:proofErr w:type="spellStart"/>
      <w:r>
        <w:rPr>
          <w:i/>
          <w:sz w:val="28"/>
          <w:szCs w:val="28"/>
        </w:rPr>
        <w:t>Розвиток</w:t>
      </w:r>
      <w:proofErr w:type="spellEnd"/>
      <w:r>
        <w:rPr>
          <w:i/>
          <w:sz w:val="28"/>
          <w:szCs w:val="28"/>
        </w:rPr>
        <w:t xml:space="preserve"> </w:t>
      </w:r>
      <w:proofErr w:type="spellStart"/>
      <w:r>
        <w:rPr>
          <w:i/>
          <w:sz w:val="28"/>
          <w:szCs w:val="28"/>
        </w:rPr>
        <w:t>регіональної</w:t>
      </w:r>
      <w:proofErr w:type="spellEnd"/>
      <w:r>
        <w:rPr>
          <w:i/>
          <w:sz w:val="28"/>
          <w:szCs w:val="28"/>
        </w:rPr>
        <w:t xml:space="preserve"> </w:t>
      </w:r>
      <w:proofErr w:type="spellStart"/>
      <w:r>
        <w:rPr>
          <w:i/>
          <w:sz w:val="28"/>
          <w:szCs w:val="28"/>
        </w:rPr>
        <w:t>складової</w:t>
      </w:r>
      <w:proofErr w:type="spellEnd"/>
      <w:r>
        <w:rPr>
          <w:i/>
          <w:sz w:val="28"/>
          <w:szCs w:val="28"/>
        </w:rPr>
        <w:t xml:space="preserve"> </w:t>
      </w:r>
      <w:proofErr w:type="spellStart"/>
      <w:r>
        <w:rPr>
          <w:i/>
          <w:sz w:val="28"/>
          <w:szCs w:val="28"/>
        </w:rPr>
        <w:t>електронної</w:t>
      </w:r>
      <w:proofErr w:type="spellEnd"/>
      <w:r>
        <w:rPr>
          <w:i/>
          <w:sz w:val="28"/>
          <w:szCs w:val="28"/>
        </w:rPr>
        <w:t xml:space="preserve"> </w:t>
      </w:r>
      <w:proofErr w:type="spellStart"/>
      <w:r>
        <w:rPr>
          <w:i/>
          <w:sz w:val="28"/>
          <w:szCs w:val="28"/>
        </w:rPr>
        <w:t>інформаційної</w:t>
      </w:r>
      <w:proofErr w:type="spellEnd"/>
      <w:r>
        <w:rPr>
          <w:i/>
          <w:sz w:val="28"/>
          <w:szCs w:val="28"/>
        </w:rPr>
        <w:t xml:space="preserve"> </w:t>
      </w:r>
      <w:proofErr w:type="spellStart"/>
      <w:r>
        <w:rPr>
          <w:i/>
          <w:sz w:val="28"/>
          <w:szCs w:val="28"/>
        </w:rPr>
        <w:t>системи</w:t>
      </w:r>
      <w:proofErr w:type="spellEnd"/>
      <w:r>
        <w:rPr>
          <w:i/>
          <w:sz w:val="28"/>
          <w:szCs w:val="28"/>
        </w:rPr>
        <w:t xml:space="preserve"> „</w:t>
      </w:r>
      <w:proofErr w:type="spellStart"/>
      <w:r>
        <w:rPr>
          <w:i/>
          <w:sz w:val="28"/>
          <w:szCs w:val="28"/>
        </w:rPr>
        <w:t>Електронний</w:t>
      </w:r>
      <w:proofErr w:type="spellEnd"/>
      <w:r>
        <w:rPr>
          <w:i/>
          <w:sz w:val="28"/>
          <w:szCs w:val="28"/>
        </w:rPr>
        <w:t xml:space="preserve"> уряд”</w:t>
      </w:r>
    </w:p>
    <w:p w:rsidR="0092565C" w:rsidRDefault="00B90454">
      <w:pPr>
        <w:shd w:val="clear" w:color="auto" w:fill="FFFFFF"/>
        <w:ind w:firstLine="709"/>
        <w:jc w:val="both"/>
        <w:rPr>
          <w:i/>
          <w:color w:val="000000"/>
          <w:sz w:val="28"/>
          <w:szCs w:val="28"/>
        </w:rPr>
      </w:pPr>
      <w:r>
        <w:rPr>
          <w:i/>
          <w:sz w:val="28"/>
          <w:szCs w:val="28"/>
          <w:lang w:val="uk-UA"/>
        </w:rPr>
        <w:t>2.</w:t>
      </w:r>
      <w:r>
        <w:rPr>
          <w:i/>
          <w:sz w:val="28"/>
          <w:szCs w:val="28"/>
        </w:rPr>
        <w:t>1</w:t>
      </w:r>
      <w:r>
        <w:rPr>
          <w:i/>
          <w:sz w:val="28"/>
          <w:szCs w:val="28"/>
          <w:lang w:val="uk-UA"/>
        </w:rPr>
        <w:t xml:space="preserve"> Розвиток системи електронного документообігу, впровадження технології використання електронного підпису з метою переходу на без паперовий документообіг, тощо</w:t>
      </w:r>
      <w:r>
        <w:rPr>
          <w:i/>
          <w:sz w:val="28"/>
          <w:szCs w:val="28"/>
        </w:rPr>
        <w:t>”</w:t>
      </w:r>
      <w:r>
        <w:rPr>
          <w:i/>
          <w:sz w:val="28"/>
          <w:szCs w:val="28"/>
          <w:lang w:val="uk-UA"/>
        </w:rPr>
        <w:t>(</w:t>
      </w:r>
      <w:r>
        <w:rPr>
          <w:i/>
          <w:color w:val="000000"/>
          <w:sz w:val="28"/>
          <w:szCs w:val="28"/>
        </w:rPr>
        <w:t>677 920</w:t>
      </w:r>
      <w:r>
        <w:rPr>
          <w:i/>
          <w:color w:val="000000"/>
          <w:sz w:val="28"/>
          <w:szCs w:val="28"/>
          <w:lang w:val="uk-UA"/>
        </w:rPr>
        <w:t xml:space="preserve"> грн)</w:t>
      </w:r>
    </w:p>
    <w:p w:rsidR="0092565C" w:rsidRDefault="00B90454">
      <w:pPr>
        <w:pStyle w:val="1"/>
        <w:shd w:val="clear" w:color="auto" w:fill="FFFFFF"/>
        <w:spacing w:beforeAutospacing="0" w:after="150" w:afterAutospacing="0"/>
        <w:ind w:firstLine="709"/>
        <w:jc w:val="both"/>
        <w:textAlignment w:val="baseline"/>
        <w:rPr>
          <w:b w:val="0"/>
          <w:sz w:val="28"/>
          <w:szCs w:val="28"/>
        </w:rPr>
      </w:pPr>
      <w:r>
        <w:rPr>
          <w:b w:val="0"/>
          <w:sz w:val="28"/>
          <w:szCs w:val="28"/>
        </w:rPr>
        <w:t xml:space="preserve">Забезпечено  програмну підтримку банку даних електронного документообігу в межах Єдиної інформаційної системи органів державного управління(ЄІСОДУ). Створено центр обміну документами, налагоджено обмін електронними документами облдержадміністрації, обласної ради, райдержадміністрацій та їх структурних підрозділів з органами державного управління області. </w:t>
      </w:r>
    </w:p>
    <w:p w:rsidR="0092565C" w:rsidRDefault="00B90454">
      <w:pPr>
        <w:shd w:val="clear" w:color="auto" w:fill="FFFFFF"/>
        <w:ind w:firstLine="709"/>
        <w:jc w:val="both"/>
        <w:rPr>
          <w:color w:val="000000"/>
          <w:sz w:val="28"/>
          <w:szCs w:val="28"/>
          <w:lang w:val="uk-UA"/>
        </w:rPr>
      </w:pPr>
      <w:r>
        <w:rPr>
          <w:color w:val="000000"/>
          <w:sz w:val="28"/>
          <w:szCs w:val="28"/>
          <w:lang w:val="uk-UA"/>
        </w:rPr>
        <w:t> Отриманий результат:</w:t>
      </w:r>
    </w:p>
    <w:p w:rsidR="0092565C" w:rsidRDefault="00B90454">
      <w:pPr>
        <w:pStyle w:val="11"/>
        <w:shd w:val="clear" w:color="auto" w:fill="FFFFFF"/>
        <w:spacing w:beforeAutospacing="0" w:afterAutospacing="0"/>
        <w:ind w:firstLine="709"/>
        <w:jc w:val="both"/>
        <w:rPr>
          <w:color w:val="000000"/>
          <w:sz w:val="28"/>
          <w:szCs w:val="28"/>
          <w:lang w:val="uk-UA"/>
        </w:rPr>
      </w:pPr>
      <w:r>
        <w:rPr>
          <w:color w:val="000000"/>
          <w:sz w:val="28"/>
          <w:szCs w:val="28"/>
          <w:lang w:val="uk-UA"/>
        </w:rPr>
        <w:t xml:space="preserve">встановлення системи електронного документообігу автоматизувало діловодство та контроль виконавської дисципліни в органах виконавчої влади та органах місцевого самоврядування області. Підвищилась швидкість обробки паперових документів, створюються передумови для переведення процесів діловодства на </w:t>
      </w:r>
      <w:proofErr w:type="spellStart"/>
      <w:r>
        <w:rPr>
          <w:color w:val="000000"/>
          <w:sz w:val="28"/>
          <w:szCs w:val="28"/>
          <w:lang w:val="uk-UA"/>
        </w:rPr>
        <w:t>безпаперову</w:t>
      </w:r>
      <w:proofErr w:type="spellEnd"/>
      <w:r>
        <w:rPr>
          <w:color w:val="000000"/>
          <w:sz w:val="28"/>
          <w:szCs w:val="28"/>
          <w:lang w:val="uk-UA"/>
        </w:rPr>
        <w:t xml:space="preserve"> основу, що є логічним кроком до побудови </w:t>
      </w:r>
      <w:r>
        <w:rPr>
          <w:color w:val="000000"/>
          <w:sz w:val="28"/>
          <w:szCs w:val="28"/>
          <w:lang w:val="uk-UA"/>
        </w:rPr>
        <w:lastRenderedPageBreak/>
        <w:t>сучасної системи державного управління</w:t>
      </w:r>
      <w:r>
        <w:rPr>
          <w:rStyle w:val="apple-converted-space"/>
          <w:color w:val="000000"/>
          <w:sz w:val="28"/>
          <w:szCs w:val="28"/>
          <w:lang w:val="uk-UA"/>
        </w:rPr>
        <w:t> </w:t>
      </w:r>
      <w:r>
        <w:rPr>
          <w:color w:val="000000"/>
          <w:sz w:val="28"/>
          <w:szCs w:val="28"/>
          <w:lang w:val="uk-UA"/>
        </w:rPr>
        <w:t>та самоврядування, широкомасштабного впровадження у діяльність органів влади, відомств, організацій сучасних засобів та методів збирання, накопичення, оброблення і використання даних, необхідних для задоволення соціальних і інформаційних потреб населення та прийняття обґрунтованих</w:t>
      </w:r>
      <w:r>
        <w:rPr>
          <w:rStyle w:val="apple-converted-space"/>
          <w:color w:val="000000"/>
          <w:sz w:val="28"/>
          <w:szCs w:val="28"/>
          <w:lang w:val="uk-UA"/>
        </w:rPr>
        <w:t> </w:t>
      </w:r>
      <w:r>
        <w:rPr>
          <w:color w:val="000000"/>
          <w:sz w:val="28"/>
          <w:szCs w:val="28"/>
          <w:lang w:val="uk-UA"/>
        </w:rPr>
        <w:t>рішень на всіх рівнях;</w:t>
      </w:r>
    </w:p>
    <w:p w:rsidR="0092565C" w:rsidRDefault="00B90454">
      <w:pPr>
        <w:shd w:val="clear" w:color="auto" w:fill="FFFFFF"/>
        <w:ind w:firstLine="709"/>
        <w:jc w:val="both"/>
        <w:rPr>
          <w:color w:val="000000"/>
          <w:sz w:val="28"/>
          <w:szCs w:val="28"/>
          <w:lang w:val="uk-UA"/>
        </w:rPr>
      </w:pPr>
      <w:r>
        <w:rPr>
          <w:color w:val="000000"/>
          <w:sz w:val="28"/>
          <w:szCs w:val="28"/>
          <w:lang w:val="uk-UA"/>
        </w:rPr>
        <w:t>підвищилась швидкість проходження інформації (документів, сканованих образів тощо)  між органами виконавчої влади;</w:t>
      </w:r>
    </w:p>
    <w:p w:rsidR="0092565C" w:rsidRDefault="00B90454">
      <w:pPr>
        <w:shd w:val="clear" w:color="auto" w:fill="FFFFFF"/>
        <w:ind w:firstLine="709"/>
        <w:jc w:val="both"/>
        <w:rPr>
          <w:color w:val="000000"/>
          <w:sz w:val="28"/>
          <w:szCs w:val="28"/>
          <w:lang w:val="uk-UA"/>
        </w:rPr>
      </w:pPr>
      <w:r>
        <w:rPr>
          <w:color w:val="000000"/>
          <w:sz w:val="28"/>
          <w:szCs w:val="28"/>
          <w:lang w:val="uk-UA"/>
        </w:rPr>
        <w:t>підвищилась надійність передавання інформації за рахунок гарантованої доставки, підвищення безпеки інформації;</w:t>
      </w:r>
    </w:p>
    <w:p w:rsidR="0092565C" w:rsidRDefault="00B90454">
      <w:pPr>
        <w:shd w:val="clear" w:color="auto" w:fill="FFFFFF"/>
        <w:ind w:firstLine="709"/>
        <w:jc w:val="both"/>
        <w:rPr>
          <w:color w:val="000000"/>
          <w:sz w:val="28"/>
          <w:szCs w:val="28"/>
          <w:lang w:val="uk-UA"/>
        </w:rPr>
      </w:pPr>
      <w:r>
        <w:rPr>
          <w:color w:val="000000"/>
          <w:sz w:val="28"/>
          <w:szCs w:val="28"/>
          <w:lang w:val="uk-UA"/>
        </w:rPr>
        <w:t>створено передумови для організації електронного документообігу в органах місцевого самоврядування області.</w:t>
      </w:r>
    </w:p>
    <w:p w:rsidR="0092565C" w:rsidRDefault="00B90454">
      <w:pPr>
        <w:shd w:val="clear" w:color="auto" w:fill="FFFFFF"/>
        <w:spacing w:after="240"/>
        <w:ind w:firstLine="709"/>
        <w:jc w:val="both"/>
        <w:rPr>
          <w:color w:val="000000"/>
          <w:sz w:val="28"/>
          <w:szCs w:val="28"/>
          <w:lang w:val="uk-UA"/>
        </w:rPr>
      </w:pPr>
      <w:r>
        <w:rPr>
          <w:color w:val="000000"/>
          <w:sz w:val="28"/>
          <w:szCs w:val="28"/>
          <w:lang w:val="uk-UA"/>
        </w:rPr>
        <w:t>Успішна експлуатація системи електронного документообігу в апараті Чернігівської обласної державної адміністрації, районних держадміністраціях та структурних підрозділах облдержадміністрації підтверджує правильність вибраного напрямку у досягненні більш ефективного адміністративного управління.</w:t>
      </w:r>
    </w:p>
    <w:p w:rsidR="0092565C" w:rsidRDefault="00B90454">
      <w:pPr>
        <w:shd w:val="clear" w:color="auto" w:fill="FFFFFF"/>
        <w:spacing w:after="240"/>
        <w:ind w:firstLine="709"/>
        <w:jc w:val="both"/>
        <w:rPr>
          <w:i/>
          <w:sz w:val="28"/>
          <w:szCs w:val="28"/>
        </w:rPr>
      </w:pPr>
      <w:r>
        <w:rPr>
          <w:i/>
          <w:sz w:val="28"/>
          <w:szCs w:val="28"/>
          <w:lang w:val="uk-UA"/>
        </w:rPr>
        <w:t xml:space="preserve">2.2 Технічна підтримка </w:t>
      </w:r>
      <w:proofErr w:type="spellStart"/>
      <w:r>
        <w:rPr>
          <w:i/>
          <w:sz w:val="28"/>
          <w:szCs w:val="28"/>
          <w:lang w:val="uk-UA"/>
        </w:rPr>
        <w:t>вебпорталу</w:t>
      </w:r>
      <w:proofErr w:type="spellEnd"/>
      <w:r>
        <w:rPr>
          <w:i/>
          <w:sz w:val="28"/>
          <w:szCs w:val="28"/>
          <w:lang w:val="uk-UA"/>
        </w:rPr>
        <w:t xml:space="preserve"> „Електронна Чернігівщина” </w:t>
      </w:r>
      <w:r>
        <w:rPr>
          <w:i/>
          <w:sz w:val="28"/>
          <w:szCs w:val="28"/>
        </w:rPr>
        <w:t xml:space="preserve">(199 700 </w:t>
      </w:r>
      <w:r>
        <w:rPr>
          <w:i/>
          <w:sz w:val="28"/>
          <w:szCs w:val="28"/>
          <w:lang w:val="uk-UA"/>
        </w:rPr>
        <w:t>грн</w:t>
      </w:r>
      <w:r>
        <w:rPr>
          <w:i/>
          <w:sz w:val="28"/>
          <w:szCs w:val="28"/>
        </w:rPr>
        <w:t>)</w:t>
      </w:r>
    </w:p>
    <w:p w:rsidR="0092565C" w:rsidRDefault="00B90454">
      <w:pPr>
        <w:shd w:val="clear" w:color="auto" w:fill="FFFFFF"/>
        <w:ind w:firstLine="709"/>
        <w:jc w:val="both"/>
        <w:rPr>
          <w:color w:val="000000"/>
          <w:sz w:val="28"/>
          <w:szCs w:val="28"/>
          <w:lang w:val="uk-UA"/>
        </w:rPr>
      </w:pPr>
      <w:r>
        <w:rPr>
          <w:color w:val="000000"/>
          <w:sz w:val="28"/>
          <w:szCs w:val="28"/>
          <w:lang w:val="uk-UA"/>
        </w:rPr>
        <w:t>Виконання завдання:</w:t>
      </w:r>
    </w:p>
    <w:p w:rsidR="0092565C" w:rsidRDefault="00B90454">
      <w:pPr>
        <w:shd w:val="clear" w:color="auto" w:fill="FFFFFF"/>
        <w:spacing w:after="240"/>
        <w:ind w:firstLine="709"/>
        <w:jc w:val="both"/>
        <w:rPr>
          <w:i/>
          <w:sz w:val="28"/>
          <w:szCs w:val="28"/>
          <w:lang w:val="uk-UA"/>
        </w:rPr>
      </w:pPr>
      <w:r>
        <w:rPr>
          <w:color w:val="000000"/>
          <w:sz w:val="28"/>
          <w:szCs w:val="28"/>
          <w:lang w:val="uk-UA"/>
        </w:rPr>
        <w:t xml:space="preserve">Забезпечено функціонування </w:t>
      </w:r>
      <w:proofErr w:type="spellStart"/>
      <w:r>
        <w:rPr>
          <w:color w:val="000000"/>
          <w:sz w:val="28"/>
          <w:szCs w:val="28"/>
          <w:lang w:val="uk-UA"/>
        </w:rPr>
        <w:t>вебсайтів</w:t>
      </w:r>
      <w:proofErr w:type="spellEnd"/>
      <w:r>
        <w:rPr>
          <w:color w:val="000000"/>
          <w:sz w:val="28"/>
          <w:szCs w:val="28"/>
          <w:lang w:val="uk-UA"/>
        </w:rPr>
        <w:t xml:space="preserve"> облдержадміністрації, райдержадміністрацій та структурних підрозділів облдержадміністрації, які об’єднані між собою в єдиний </w:t>
      </w:r>
      <w:proofErr w:type="spellStart"/>
      <w:r>
        <w:rPr>
          <w:color w:val="000000"/>
          <w:sz w:val="28"/>
          <w:szCs w:val="28"/>
          <w:lang w:val="uk-UA"/>
        </w:rPr>
        <w:t>вебпортал</w:t>
      </w:r>
      <w:proofErr w:type="spellEnd"/>
      <w:r>
        <w:rPr>
          <w:color w:val="000000"/>
          <w:sz w:val="28"/>
          <w:szCs w:val="28"/>
          <w:lang w:val="uk-UA"/>
        </w:rPr>
        <w:t xml:space="preserve"> органів виконавчої влади області, проведено його модернізацію. </w:t>
      </w:r>
      <w:proofErr w:type="spellStart"/>
      <w:r>
        <w:rPr>
          <w:color w:val="000000"/>
          <w:sz w:val="28"/>
          <w:szCs w:val="28"/>
          <w:lang w:val="uk-UA"/>
        </w:rPr>
        <w:t>Вебсайти</w:t>
      </w:r>
      <w:proofErr w:type="spellEnd"/>
      <w:r>
        <w:rPr>
          <w:color w:val="000000"/>
          <w:sz w:val="28"/>
          <w:szCs w:val="28"/>
          <w:lang w:val="uk-UA"/>
        </w:rPr>
        <w:t xml:space="preserve"> інтегровані з системою електронного документообігу, системою </w:t>
      </w:r>
      <w:r>
        <w:rPr>
          <w:color w:val="000000"/>
          <w:sz w:val="28"/>
          <w:szCs w:val="28"/>
          <w:lang w:val="en-US"/>
        </w:rPr>
        <w:t>IP</w:t>
      </w:r>
      <w:r>
        <w:rPr>
          <w:color w:val="000000"/>
          <w:sz w:val="28"/>
          <w:szCs w:val="28"/>
          <w:lang w:val="uk-UA"/>
        </w:rPr>
        <w:t xml:space="preserve">-телефонії та </w:t>
      </w:r>
      <w:proofErr w:type="spellStart"/>
      <w:r>
        <w:rPr>
          <w:color w:val="000000"/>
          <w:sz w:val="28"/>
          <w:szCs w:val="28"/>
          <w:lang w:val="uk-UA"/>
        </w:rPr>
        <w:t>відеозв’язку</w:t>
      </w:r>
      <w:proofErr w:type="spellEnd"/>
      <w:r>
        <w:rPr>
          <w:color w:val="000000"/>
          <w:sz w:val="28"/>
          <w:szCs w:val="28"/>
          <w:lang w:val="uk-UA"/>
        </w:rPr>
        <w:t xml:space="preserve"> у Єдину інформаційну систему органів державного управління (ЄІСОДУ).</w:t>
      </w:r>
      <w:r>
        <w:rPr>
          <w:sz w:val="28"/>
          <w:szCs w:val="28"/>
          <w:lang w:val="uk-UA"/>
        </w:rPr>
        <w:t xml:space="preserve"> </w:t>
      </w:r>
    </w:p>
    <w:p w:rsidR="0092565C" w:rsidRDefault="00B90454">
      <w:pPr>
        <w:shd w:val="clear" w:color="auto" w:fill="FFFFFF"/>
        <w:ind w:firstLine="709"/>
        <w:jc w:val="both"/>
        <w:rPr>
          <w:color w:val="000000"/>
          <w:sz w:val="28"/>
          <w:szCs w:val="28"/>
          <w:lang w:val="uk-UA"/>
        </w:rPr>
      </w:pPr>
      <w:r>
        <w:rPr>
          <w:color w:val="000000"/>
          <w:sz w:val="28"/>
          <w:szCs w:val="28"/>
          <w:lang w:val="uk-UA"/>
        </w:rPr>
        <w:t>Отриманий результат:</w:t>
      </w:r>
    </w:p>
    <w:p w:rsidR="0092565C" w:rsidRDefault="00B90454">
      <w:pPr>
        <w:shd w:val="clear" w:color="auto" w:fill="FFFFFF"/>
        <w:spacing w:after="240"/>
        <w:ind w:firstLine="709"/>
        <w:jc w:val="both"/>
        <w:rPr>
          <w:color w:val="000000"/>
          <w:sz w:val="28"/>
          <w:szCs w:val="28"/>
          <w:lang w:val="uk-UA"/>
        </w:rPr>
      </w:pPr>
      <w:r>
        <w:rPr>
          <w:color w:val="000000"/>
          <w:sz w:val="28"/>
          <w:szCs w:val="28"/>
          <w:lang w:val="uk-UA"/>
        </w:rPr>
        <w:t xml:space="preserve">створено єдиний інформаційний простір для висвітлення діяльності органів виконавчої влади (ОВВ) області через мережу Інтернет, </w:t>
      </w:r>
      <w:r>
        <w:rPr>
          <w:sz w:val="28"/>
          <w:szCs w:val="28"/>
          <w:lang w:val="uk-UA"/>
        </w:rPr>
        <w:t>забезпечення відкритості системи ОВВ для громадян України шляхом інформування про організацію влади, діяльність ОВВ, надання іншої корисної інформації</w:t>
      </w:r>
      <w:r>
        <w:rPr>
          <w:color w:val="000000"/>
          <w:sz w:val="28"/>
          <w:szCs w:val="28"/>
          <w:lang w:val="uk-UA"/>
        </w:rPr>
        <w:t>.</w:t>
      </w:r>
    </w:p>
    <w:p w:rsidR="0092565C" w:rsidRDefault="00B90454">
      <w:pPr>
        <w:shd w:val="clear" w:color="auto" w:fill="FFFFFF"/>
        <w:ind w:firstLine="709"/>
        <w:jc w:val="both"/>
        <w:rPr>
          <w:b/>
          <w:color w:val="000000"/>
          <w:sz w:val="28"/>
          <w:szCs w:val="28"/>
          <w:lang w:val="uk-UA"/>
        </w:rPr>
      </w:pPr>
      <w:r>
        <w:rPr>
          <w:color w:val="000000"/>
          <w:sz w:val="28"/>
          <w:szCs w:val="28"/>
          <w:lang w:val="uk-UA"/>
        </w:rPr>
        <w:t> </w:t>
      </w:r>
      <w:r>
        <w:rPr>
          <w:b/>
          <w:color w:val="000000"/>
          <w:sz w:val="28"/>
          <w:szCs w:val="28"/>
          <w:lang w:val="uk-UA"/>
        </w:rPr>
        <w:t>Завдання 3</w:t>
      </w:r>
    </w:p>
    <w:p w:rsidR="0092565C" w:rsidRDefault="00B90454">
      <w:pPr>
        <w:shd w:val="clear" w:color="auto" w:fill="FFFFFF"/>
        <w:spacing w:after="240"/>
        <w:ind w:firstLine="709"/>
        <w:jc w:val="both"/>
        <w:rPr>
          <w:i/>
          <w:color w:val="000000"/>
          <w:sz w:val="28"/>
          <w:szCs w:val="28"/>
          <w:lang w:val="uk-UA"/>
        </w:rPr>
      </w:pPr>
      <w:r>
        <w:rPr>
          <w:i/>
          <w:sz w:val="28"/>
          <w:szCs w:val="28"/>
          <w:lang w:val="uk-UA"/>
        </w:rPr>
        <w:t>Впровадження та технічна підтримка системи автоматизованого бухгалтерського обліку органів виконавчої влади області</w:t>
      </w:r>
      <w:r>
        <w:rPr>
          <w:i/>
          <w:sz w:val="28"/>
          <w:szCs w:val="28"/>
        </w:rPr>
        <w:t xml:space="preserve"> </w:t>
      </w:r>
      <w:r>
        <w:rPr>
          <w:i/>
          <w:sz w:val="28"/>
          <w:szCs w:val="28"/>
          <w:lang w:val="uk-UA"/>
        </w:rPr>
        <w:t>(</w:t>
      </w:r>
      <w:r>
        <w:rPr>
          <w:i/>
          <w:sz w:val="28"/>
          <w:szCs w:val="28"/>
        </w:rPr>
        <w:t>120 000</w:t>
      </w:r>
      <w:r>
        <w:rPr>
          <w:i/>
          <w:sz w:val="28"/>
          <w:szCs w:val="28"/>
          <w:lang w:val="uk-UA"/>
        </w:rPr>
        <w:t xml:space="preserve"> грн)</w:t>
      </w:r>
    </w:p>
    <w:p w:rsidR="0092565C" w:rsidRDefault="00B90454">
      <w:pPr>
        <w:shd w:val="clear" w:color="auto" w:fill="FFFFFF"/>
        <w:ind w:firstLine="709"/>
        <w:jc w:val="both"/>
        <w:rPr>
          <w:color w:val="000000"/>
          <w:sz w:val="28"/>
          <w:szCs w:val="28"/>
          <w:lang w:val="uk-UA"/>
        </w:rPr>
      </w:pPr>
      <w:r>
        <w:rPr>
          <w:color w:val="000000"/>
          <w:sz w:val="28"/>
          <w:szCs w:val="28"/>
          <w:lang w:val="uk-UA"/>
        </w:rPr>
        <w:t>Виконання завдання:</w:t>
      </w:r>
    </w:p>
    <w:p w:rsidR="0092565C" w:rsidRDefault="00B90454">
      <w:pPr>
        <w:shd w:val="clear" w:color="auto" w:fill="FFFFFF"/>
        <w:spacing w:after="240"/>
        <w:ind w:firstLine="709"/>
        <w:jc w:val="both"/>
        <w:rPr>
          <w:color w:val="000000"/>
          <w:sz w:val="28"/>
          <w:szCs w:val="28"/>
          <w:lang w:val="uk-UA"/>
        </w:rPr>
      </w:pPr>
      <w:r>
        <w:rPr>
          <w:color w:val="000000"/>
          <w:sz w:val="28"/>
          <w:szCs w:val="28"/>
          <w:lang w:val="uk-UA"/>
        </w:rPr>
        <w:t>Забезпечено ліцензійне супроводження комп’ютерної програми «Комплексна система автоматизації підприємства «ІС-ПРО» модуль «Облік заробітної плати», встановленої у 5-ти районних державних адміністраціях Чернігівської області.</w:t>
      </w:r>
    </w:p>
    <w:p w:rsidR="0092565C" w:rsidRDefault="00B90454">
      <w:pPr>
        <w:shd w:val="clear" w:color="auto" w:fill="FFFFFF"/>
        <w:ind w:firstLine="709"/>
        <w:jc w:val="both"/>
        <w:rPr>
          <w:color w:val="000000"/>
          <w:sz w:val="28"/>
          <w:szCs w:val="28"/>
          <w:lang w:val="uk-UA"/>
        </w:rPr>
      </w:pPr>
      <w:r>
        <w:rPr>
          <w:color w:val="000000"/>
          <w:sz w:val="28"/>
          <w:szCs w:val="28"/>
          <w:lang w:val="uk-UA"/>
        </w:rPr>
        <w:t>Отриманий результат:</w:t>
      </w:r>
    </w:p>
    <w:p w:rsidR="0092565C" w:rsidRDefault="00B90454">
      <w:pPr>
        <w:shd w:val="clear" w:color="auto" w:fill="FFFFFF"/>
        <w:spacing w:after="240"/>
        <w:ind w:firstLine="709"/>
        <w:jc w:val="both"/>
        <w:rPr>
          <w:b/>
          <w:color w:val="000000"/>
          <w:sz w:val="28"/>
          <w:szCs w:val="28"/>
          <w:lang w:val="uk-UA"/>
        </w:rPr>
      </w:pPr>
      <w:r>
        <w:rPr>
          <w:sz w:val="28"/>
          <w:szCs w:val="28"/>
          <w:lang w:val="uk-UA"/>
        </w:rPr>
        <w:lastRenderedPageBreak/>
        <w:t>знижено ризик виникнення помилок, економічність бухгалтерського обліку, оптимізація оподаткування без зайвих ризиків, підвищення оперативності бухгалтерського обліку.</w:t>
      </w:r>
    </w:p>
    <w:p w:rsidR="0092565C" w:rsidRDefault="00B90454">
      <w:pPr>
        <w:shd w:val="clear" w:color="auto" w:fill="FFFFFF"/>
        <w:ind w:firstLine="709"/>
        <w:jc w:val="both"/>
        <w:rPr>
          <w:b/>
          <w:color w:val="000000"/>
          <w:sz w:val="28"/>
          <w:szCs w:val="28"/>
          <w:lang w:val="uk-UA"/>
        </w:rPr>
      </w:pPr>
      <w:r>
        <w:rPr>
          <w:b/>
          <w:color w:val="000000"/>
          <w:sz w:val="28"/>
          <w:szCs w:val="28"/>
          <w:lang w:val="uk-UA"/>
        </w:rPr>
        <w:t xml:space="preserve">Завдання 4 </w:t>
      </w:r>
    </w:p>
    <w:p w:rsidR="0092565C" w:rsidRDefault="00B90454">
      <w:pPr>
        <w:shd w:val="clear" w:color="auto" w:fill="FFFFFF"/>
        <w:spacing w:after="240"/>
        <w:ind w:firstLine="709"/>
        <w:jc w:val="both"/>
        <w:rPr>
          <w:i/>
          <w:color w:val="000000"/>
          <w:sz w:val="28"/>
          <w:szCs w:val="28"/>
          <w:lang w:val="uk-UA"/>
        </w:rPr>
      </w:pPr>
      <w:r>
        <w:rPr>
          <w:i/>
          <w:sz w:val="28"/>
          <w:szCs w:val="28"/>
          <w:lang w:val="uk-UA"/>
        </w:rPr>
        <w:t>Придбання, заміна та підтримка безперебійного функціонування обладнання для ТКЦ області та інше (334 032,92</w:t>
      </w:r>
      <w:r>
        <w:rPr>
          <w:i/>
          <w:color w:val="000000"/>
          <w:sz w:val="28"/>
          <w:szCs w:val="28"/>
          <w:lang w:val="uk-UA"/>
        </w:rPr>
        <w:t xml:space="preserve"> грн.)</w:t>
      </w:r>
    </w:p>
    <w:p w:rsidR="0092565C" w:rsidRDefault="00B90454">
      <w:pPr>
        <w:shd w:val="clear" w:color="auto" w:fill="FFFFFF"/>
        <w:ind w:firstLine="709"/>
        <w:jc w:val="both"/>
        <w:rPr>
          <w:color w:val="000000"/>
          <w:sz w:val="28"/>
          <w:szCs w:val="28"/>
          <w:lang w:val="uk-UA"/>
        </w:rPr>
      </w:pPr>
      <w:r>
        <w:rPr>
          <w:color w:val="000000"/>
          <w:sz w:val="28"/>
          <w:szCs w:val="28"/>
          <w:lang w:val="uk-UA"/>
        </w:rPr>
        <w:t>Виконання завдання:</w:t>
      </w:r>
    </w:p>
    <w:p w:rsidR="0092565C" w:rsidRDefault="00B90454">
      <w:pPr>
        <w:shd w:val="clear" w:color="auto" w:fill="FFFFFF"/>
        <w:spacing w:after="240"/>
        <w:ind w:firstLine="709"/>
        <w:jc w:val="both"/>
        <w:rPr>
          <w:color w:val="000000"/>
          <w:sz w:val="28"/>
          <w:szCs w:val="28"/>
          <w:lang w:val="uk-UA"/>
        </w:rPr>
      </w:pPr>
      <w:r>
        <w:rPr>
          <w:color w:val="000000"/>
          <w:sz w:val="28"/>
          <w:szCs w:val="28"/>
          <w:lang w:val="uk-UA"/>
        </w:rPr>
        <w:t>Здійснено придбання комплектуючих для забезпечення стабільного функціонування регіонального ЦОД.</w:t>
      </w:r>
    </w:p>
    <w:p w:rsidR="0092565C" w:rsidRDefault="00B90454">
      <w:pPr>
        <w:shd w:val="clear" w:color="auto" w:fill="FFFFFF"/>
        <w:ind w:firstLine="709"/>
        <w:jc w:val="both"/>
        <w:rPr>
          <w:color w:val="000000"/>
          <w:sz w:val="28"/>
          <w:szCs w:val="28"/>
          <w:lang w:val="uk-UA"/>
        </w:rPr>
      </w:pPr>
      <w:r>
        <w:rPr>
          <w:color w:val="000000"/>
          <w:sz w:val="28"/>
          <w:szCs w:val="28"/>
          <w:lang w:val="uk-UA"/>
        </w:rPr>
        <w:t>Отриманий результат:</w:t>
      </w:r>
    </w:p>
    <w:p w:rsidR="0092565C" w:rsidRDefault="00B90454">
      <w:pPr>
        <w:shd w:val="clear" w:color="auto" w:fill="FFFFFF"/>
        <w:spacing w:after="240"/>
        <w:ind w:firstLine="709"/>
        <w:jc w:val="both"/>
        <w:rPr>
          <w:b/>
          <w:color w:val="000000"/>
          <w:sz w:val="28"/>
          <w:szCs w:val="28"/>
          <w:lang w:val="uk-UA"/>
        </w:rPr>
      </w:pPr>
      <w:r>
        <w:rPr>
          <w:sz w:val="28"/>
          <w:szCs w:val="28"/>
          <w:lang w:val="uk-UA"/>
        </w:rPr>
        <w:t>Забезпечено безперебійне та безаварійне функціонування сучасної системи регіональних інформаційних ресурсів,</w:t>
      </w:r>
      <w:r>
        <w:rPr>
          <w:color w:val="000000"/>
          <w:sz w:val="28"/>
          <w:szCs w:val="28"/>
          <w:lang w:val="uk-UA"/>
        </w:rPr>
        <w:t> що розташовані в обласному ЦОД.</w:t>
      </w:r>
    </w:p>
    <w:p w:rsidR="0092565C" w:rsidRDefault="00B90454">
      <w:pPr>
        <w:shd w:val="clear" w:color="auto" w:fill="FFFFFF"/>
        <w:ind w:firstLine="709"/>
        <w:jc w:val="both"/>
        <w:rPr>
          <w:b/>
          <w:color w:val="000000"/>
          <w:sz w:val="28"/>
          <w:szCs w:val="28"/>
          <w:lang w:val="uk-UA"/>
        </w:rPr>
      </w:pPr>
      <w:r>
        <w:rPr>
          <w:b/>
          <w:color w:val="000000"/>
          <w:sz w:val="28"/>
          <w:szCs w:val="28"/>
          <w:lang w:val="uk-UA"/>
        </w:rPr>
        <w:t>Завдання 5</w:t>
      </w:r>
    </w:p>
    <w:p w:rsidR="0092565C" w:rsidRDefault="00B90454">
      <w:pPr>
        <w:shd w:val="clear" w:color="auto" w:fill="FFFFFF"/>
        <w:tabs>
          <w:tab w:val="left" w:pos="1892"/>
        </w:tabs>
        <w:spacing w:after="240"/>
        <w:ind w:firstLine="709"/>
        <w:jc w:val="both"/>
        <w:rPr>
          <w:i/>
          <w:color w:val="000000"/>
          <w:sz w:val="28"/>
          <w:szCs w:val="28"/>
          <w:lang w:val="uk-UA"/>
        </w:rPr>
      </w:pPr>
      <w:r>
        <w:rPr>
          <w:i/>
          <w:sz w:val="28"/>
          <w:szCs w:val="28"/>
          <w:lang w:val="uk-UA"/>
        </w:rPr>
        <w:t>Здійснення заходів з технічного захисту інформації в автоматизованих інформаційних та інформаційно-комунікаційних системах органів виконавчої влади та органів місцевого самоврядування області та інше (170 000 грн)</w:t>
      </w:r>
    </w:p>
    <w:p w:rsidR="0092565C" w:rsidRDefault="00B90454">
      <w:pPr>
        <w:shd w:val="clear" w:color="auto" w:fill="FFFFFF"/>
        <w:ind w:firstLine="709"/>
        <w:jc w:val="both"/>
        <w:rPr>
          <w:color w:val="000000"/>
          <w:sz w:val="28"/>
          <w:szCs w:val="28"/>
          <w:lang w:val="uk-UA"/>
        </w:rPr>
      </w:pPr>
      <w:r>
        <w:rPr>
          <w:color w:val="000000"/>
          <w:sz w:val="28"/>
          <w:szCs w:val="28"/>
          <w:lang w:val="uk-UA"/>
        </w:rPr>
        <w:t>Виконання завдання:</w:t>
      </w:r>
    </w:p>
    <w:p w:rsidR="0092565C" w:rsidRDefault="00B90454">
      <w:pPr>
        <w:shd w:val="clear" w:color="auto" w:fill="FFFFFF"/>
        <w:spacing w:after="240"/>
        <w:ind w:firstLine="709"/>
        <w:jc w:val="both"/>
        <w:rPr>
          <w:color w:val="000000"/>
          <w:sz w:val="28"/>
          <w:szCs w:val="28"/>
          <w:lang w:val="uk-UA"/>
        </w:rPr>
      </w:pPr>
      <w:r>
        <w:rPr>
          <w:color w:val="000000"/>
          <w:sz w:val="28"/>
          <w:szCs w:val="28"/>
          <w:lang w:val="uk-UA"/>
        </w:rPr>
        <w:t xml:space="preserve">Проведено </w:t>
      </w:r>
      <w:proofErr w:type="spellStart"/>
      <w:r>
        <w:rPr>
          <w:color w:val="000000"/>
          <w:sz w:val="28"/>
          <w:szCs w:val="28"/>
          <w:lang w:val="uk-UA"/>
        </w:rPr>
        <w:t>передпроєктні</w:t>
      </w:r>
      <w:proofErr w:type="spellEnd"/>
      <w:r>
        <w:rPr>
          <w:color w:val="000000"/>
          <w:sz w:val="28"/>
          <w:szCs w:val="28"/>
          <w:lang w:val="uk-UA"/>
        </w:rPr>
        <w:t xml:space="preserve"> роботи по створенню комплексної системи захисту інформації в автоматизованій системі класу «3», призначеній для обробки державних інформаційних ресурсів на об’єктах інформаційної діяльності Чернігівської обласної державної адміністрації. </w:t>
      </w:r>
    </w:p>
    <w:p w:rsidR="0092565C" w:rsidRDefault="00B90454">
      <w:pPr>
        <w:shd w:val="clear" w:color="auto" w:fill="FFFFFF"/>
        <w:ind w:firstLine="709"/>
        <w:jc w:val="both"/>
        <w:rPr>
          <w:color w:val="000000"/>
          <w:sz w:val="28"/>
          <w:szCs w:val="28"/>
          <w:lang w:val="uk-UA"/>
        </w:rPr>
      </w:pPr>
      <w:r>
        <w:rPr>
          <w:color w:val="000000"/>
          <w:sz w:val="28"/>
          <w:szCs w:val="28"/>
          <w:lang w:val="uk-UA"/>
        </w:rPr>
        <w:t>Отриманий результат:</w:t>
      </w:r>
    </w:p>
    <w:p w:rsidR="0092565C" w:rsidRDefault="00B90454">
      <w:pPr>
        <w:ind w:firstLine="709"/>
        <w:jc w:val="both"/>
        <w:rPr>
          <w:b/>
          <w:sz w:val="28"/>
          <w:szCs w:val="28"/>
          <w:lang w:val="uk-UA"/>
        </w:rPr>
      </w:pPr>
      <w:r>
        <w:rPr>
          <w:sz w:val="28"/>
          <w:szCs w:val="28"/>
          <w:lang w:val="uk-UA"/>
        </w:rPr>
        <w:t>Створено передумови для забезпечення гарантії відповідності рівня захищеності інформації вимогам нормативних документів – одержання об’єктивної оцінки рівня захищеності інформації через систему державної експертизи та атестації.</w:t>
      </w:r>
    </w:p>
    <w:p w:rsidR="0092565C" w:rsidRDefault="0092565C">
      <w:pPr>
        <w:ind w:firstLine="709"/>
        <w:rPr>
          <w:b/>
          <w:sz w:val="28"/>
          <w:szCs w:val="28"/>
          <w:lang w:val="uk-UA"/>
        </w:rPr>
      </w:pPr>
    </w:p>
    <w:p w:rsidR="0092565C" w:rsidRDefault="0092565C">
      <w:pPr>
        <w:ind w:firstLine="709"/>
        <w:rPr>
          <w:b/>
          <w:sz w:val="28"/>
          <w:szCs w:val="28"/>
          <w:lang w:val="uk-UA"/>
        </w:rPr>
      </w:pPr>
    </w:p>
    <w:p w:rsidR="0092565C" w:rsidRDefault="00B90454">
      <w:pPr>
        <w:rPr>
          <w:sz w:val="28"/>
          <w:szCs w:val="28"/>
          <w:lang w:val="uk-UA"/>
        </w:rPr>
      </w:pPr>
      <w:r>
        <w:rPr>
          <w:sz w:val="28"/>
          <w:szCs w:val="28"/>
          <w:lang w:val="uk-UA"/>
        </w:rPr>
        <w:t>Начальник відділу інформаційно-</w:t>
      </w:r>
    </w:p>
    <w:p w:rsidR="0092565C" w:rsidRDefault="00B90454">
      <w:pPr>
        <w:rPr>
          <w:sz w:val="28"/>
          <w:szCs w:val="28"/>
          <w:lang w:val="uk-UA"/>
        </w:rPr>
      </w:pPr>
      <w:r>
        <w:rPr>
          <w:sz w:val="28"/>
          <w:szCs w:val="28"/>
          <w:lang w:val="uk-UA"/>
        </w:rPr>
        <w:t xml:space="preserve">комп’ютерного забезпечення </w:t>
      </w:r>
    </w:p>
    <w:p w:rsidR="0092565C" w:rsidRDefault="00B90454">
      <w:pPr>
        <w:rPr>
          <w:sz w:val="28"/>
          <w:szCs w:val="28"/>
          <w:lang w:val="uk-UA"/>
        </w:rPr>
      </w:pPr>
      <w:r>
        <w:rPr>
          <w:sz w:val="28"/>
          <w:szCs w:val="28"/>
          <w:lang w:val="uk-UA"/>
        </w:rPr>
        <w:t>апарату обласної державної адміністрації</w:t>
      </w:r>
      <w:r>
        <w:rPr>
          <w:sz w:val="28"/>
          <w:szCs w:val="28"/>
          <w:lang w:val="uk-UA"/>
        </w:rPr>
        <w:tab/>
      </w:r>
      <w:r>
        <w:rPr>
          <w:sz w:val="28"/>
          <w:szCs w:val="28"/>
          <w:lang w:val="uk-UA"/>
        </w:rPr>
        <w:tab/>
        <w:t>Олександр КЛИМЕНОК</w:t>
      </w:r>
    </w:p>
    <w:p w:rsidR="0092565C" w:rsidRDefault="0092565C">
      <w:pPr>
        <w:pStyle w:val="2"/>
        <w:shd w:val="clear" w:color="auto" w:fill="FFFFFF"/>
        <w:spacing w:before="480" w:beforeAutospacing="0" w:after="120" w:afterAutospacing="0"/>
        <w:ind w:left="284" w:firstLine="709"/>
        <w:jc w:val="both"/>
      </w:pPr>
    </w:p>
    <w:p w:rsidR="0092565C" w:rsidRDefault="0092565C">
      <w:pPr>
        <w:pStyle w:val="2"/>
        <w:shd w:val="clear" w:color="auto" w:fill="FFFFFF"/>
        <w:spacing w:before="480" w:beforeAutospacing="0" w:after="120" w:afterAutospacing="0"/>
        <w:ind w:left="284" w:firstLine="709"/>
        <w:jc w:val="both"/>
      </w:pPr>
    </w:p>
    <w:p w:rsidR="0092565C" w:rsidRDefault="0092565C">
      <w:pPr>
        <w:pStyle w:val="2"/>
        <w:shd w:val="clear" w:color="auto" w:fill="FFFFFF"/>
        <w:spacing w:before="480" w:beforeAutospacing="0" w:after="120" w:afterAutospacing="0"/>
        <w:ind w:firstLine="709"/>
        <w:jc w:val="both"/>
        <w:rPr>
          <w:lang w:val="uk-UA"/>
        </w:rPr>
      </w:pPr>
    </w:p>
    <w:sectPr w:rsidR="0092565C">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5C"/>
    <w:rsid w:val="002E106C"/>
    <w:rsid w:val="0092565C"/>
    <w:rsid w:val="00B9045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1D64E-BAF2-4176-A261-68DE6E84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0E8"/>
    <w:rPr>
      <w:sz w:val="24"/>
      <w:szCs w:val="24"/>
      <w:lang w:val="ru-RU" w:eastAsia="ru-RU"/>
    </w:rPr>
  </w:style>
  <w:style w:type="paragraph" w:styleId="1">
    <w:name w:val="heading 1"/>
    <w:basedOn w:val="a"/>
    <w:link w:val="10"/>
    <w:uiPriority w:val="9"/>
    <w:qFormat/>
    <w:rsid w:val="008C013E"/>
    <w:pPr>
      <w:spacing w:beforeAutospacing="1" w:afterAutospacing="1"/>
      <w:outlineLvl w:val="0"/>
    </w:pPr>
    <w:rPr>
      <w:b/>
      <w:bCs/>
      <w:kern w:val="2"/>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1B10E8"/>
  </w:style>
  <w:style w:type="character" w:customStyle="1" w:styleId="FontStyle15">
    <w:name w:val="Font Style15"/>
    <w:qFormat/>
    <w:rsid w:val="00EA160D"/>
    <w:rPr>
      <w:rFonts w:ascii="Times New Roman" w:hAnsi="Times New Roman" w:cs="Times New Roman"/>
      <w:sz w:val="8"/>
      <w:szCs w:val="8"/>
    </w:rPr>
  </w:style>
  <w:style w:type="character" w:customStyle="1" w:styleId="10">
    <w:name w:val="Заголовок 1 Знак"/>
    <w:link w:val="1"/>
    <w:uiPriority w:val="9"/>
    <w:qFormat/>
    <w:rsid w:val="008C013E"/>
    <w:rPr>
      <w:b/>
      <w:bCs/>
      <w:kern w:val="2"/>
      <w:sz w:val="48"/>
      <w:szCs w:val="48"/>
    </w:rPr>
  </w:style>
  <w:style w:type="paragraph" w:customStyle="1" w:styleId="a3">
    <w:name w:val="Заголовок"/>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pPr>
      <w:spacing w:after="140" w:line="276" w:lineRule="auto"/>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rPr>
  </w:style>
  <w:style w:type="paragraph" w:styleId="a7">
    <w:name w:val="index heading"/>
    <w:basedOn w:val="a"/>
    <w:qFormat/>
    <w:pPr>
      <w:suppressLineNumbers/>
    </w:pPr>
    <w:rPr>
      <w:rFonts w:cs="Lohit Devanagari"/>
    </w:rPr>
  </w:style>
  <w:style w:type="paragraph" w:customStyle="1" w:styleId="11">
    <w:name w:val="Обычный1"/>
    <w:basedOn w:val="a"/>
    <w:qFormat/>
    <w:rsid w:val="001B10E8"/>
    <w:pPr>
      <w:spacing w:beforeAutospacing="1" w:afterAutospacing="1"/>
    </w:pPr>
  </w:style>
  <w:style w:type="paragraph" w:styleId="2">
    <w:name w:val="Body Text 2"/>
    <w:basedOn w:val="a"/>
    <w:qFormat/>
    <w:rsid w:val="001B10E8"/>
    <w:pPr>
      <w:spacing w:beforeAutospacing="1" w:afterAutospacing="1"/>
    </w:pPr>
  </w:style>
  <w:style w:type="paragraph" w:customStyle="1" w:styleId="Style9">
    <w:name w:val="Style9"/>
    <w:basedOn w:val="a"/>
    <w:qFormat/>
    <w:rsid w:val="00EA160D"/>
    <w:pPr>
      <w:widowControl w:val="0"/>
    </w:pPr>
  </w:style>
  <w:style w:type="paragraph" w:styleId="a8">
    <w:name w:val="List Paragraph"/>
    <w:basedOn w:val="a"/>
    <w:uiPriority w:val="34"/>
    <w:qFormat/>
    <w:rsid w:val="00E8736D"/>
    <w:pPr>
      <w:ind w:left="720"/>
      <w:contextualSpacing/>
    </w:pPr>
    <w:rPr>
      <w:sz w:val="20"/>
      <w:szCs w:val="20"/>
      <w:lang w:val="en-US"/>
    </w:rPr>
  </w:style>
  <w:style w:type="table" w:styleId="a9">
    <w:name w:val="Table Grid"/>
    <w:basedOn w:val="a1"/>
    <w:rsid w:val="00EA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5464</Words>
  <Characters>3116</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klema</dc:creator>
  <cp:lastModifiedBy>NGO-OPERATOR2</cp:lastModifiedBy>
  <cp:revision>2</cp:revision>
  <cp:lastPrinted>2011-12-01T10:33:00Z</cp:lastPrinted>
  <dcterms:created xsi:type="dcterms:W3CDTF">2022-02-03T14:48:00Z</dcterms:created>
  <dcterms:modified xsi:type="dcterms:W3CDTF">2022-02-03T14:48:00Z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